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C0A92" w14:textId="2456574F" w:rsidR="00E27328" w:rsidRDefault="00E27328" w:rsidP="00AE2D43">
      <w:pPr>
        <w:spacing w:after="0"/>
        <w:jc w:val="center"/>
        <w:rPr>
          <w:rFonts w:ascii="Century Schoolbook" w:hAnsi="Century Schoolbook" w:cs="Arial"/>
        </w:rPr>
      </w:pPr>
      <w:r>
        <w:rPr>
          <w:rFonts w:ascii="Century Schoolbook" w:hAnsi="Century Schoolbook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02EC5" wp14:editId="419B886A">
                <wp:simplePos x="0" y="0"/>
                <wp:positionH relativeFrom="column">
                  <wp:posOffset>1573618</wp:posOffset>
                </wp:positionH>
                <wp:positionV relativeFrom="paragraph">
                  <wp:posOffset>-617796</wp:posOffset>
                </wp:positionV>
                <wp:extent cx="5276850" cy="290195"/>
                <wp:effectExtent l="9525" t="9525" r="9525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41990" w14:textId="72B73E00" w:rsidR="00E27328" w:rsidRDefault="00E27328" w:rsidP="00E27328">
                            <w:pPr>
                              <w:ind w:hanging="2"/>
                              <w:jc w:val="right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 xml:space="preserve">Distributed </w:t>
                            </w:r>
                            <w:r w:rsidR="00DE21C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 xml:space="preserve">via email to 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 xml:space="preserve">ESC on </w:t>
                            </w:r>
                            <w:r w:rsidR="00DE21C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>5/9/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>2023</w:t>
                            </w:r>
                          </w:p>
                          <w:p w14:paraId="789572F7" w14:textId="77777777" w:rsidR="00E27328" w:rsidRDefault="00E27328" w:rsidP="00E27328">
                            <w:pPr>
                              <w:ind w:hanging="2"/>
                              <w:jc w:val="right"/>
                              <w:rPr>
                                <w:rFonts w:ascii="Century Schoolbook" w:hAnsi="Century Schoolbook"/>
                              </w:rPr>
                            </w:pPr>
                          </w:p>
                          <w:p w14:paraId="18685CC7" w14:textId="77777777" w:rsidR="00E27328" w:rsidRDefault="00E27328" w:rsidP="00E27328">
                            <w:pPr>
                              <w:ind w:hanging="2"/>
                              <w:jc w:val="right"/>
                              <w:rPr>
                                <w:rFonts w:ascii="Century Schoolbook" w:hAnsi="Century Schoolbook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</w:rPr>
                              <w:t>June 21,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02EC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3.9pt;margin-top:-48.65pt;width:415.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">
                <v:textbox>
                  <w:txbxContent>
                    <w:p w14:paraId="3D441990" w14:textId="72B73E00" w:rsidR="00E27328" w:rsidRDefault="00E27328" w:rsidP="00E27328">
                      <w:pPr>
                        <w:ind w:hanging="2"/>
                        <w:jc w:val="right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 xml:space="preserve">Distributed </w:t>
                      </w:r>
                      <w:r w:rsidR="00DE21C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 xml:space="preserve">via email to 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 xml:space="preserve">ESC on </w:t>
                      </w:r>
                      <w:r w:rsidR="00DE21C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>5/9/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>2023</w:t>
                      </w:r>
                    </w:p>
                    <w:p w14:paraId="789572F7" w14:textId="77777777" w:rsidR="00E27328" w:rsidRDefault="00E27328" w:rsidP="00E27328">
                      <w:pPr>
                        <w:ind w:hanging="2"/>
                        <w:jc w:val="right"/>
                        <w:rPr>
                          <w:rFonts w:ascii="Century Schoolbook" w:hAnsi="Century Schoolbook"/>
                        </w:rPr>
                      </w:pPr>
                    </w:p>
                    <w:p w14:paraId="18685CC7" w14:textId="77777777" w:rsidR="00E27328" w:rsidRDefault="00E27328" w:rsidP="00E27328">
                      <w:pPr>
                        <w:ind w:hanging="2"/>
                        <w:jc w:val="right"/>
                        <w:rPr>
                          <w:rFonts w:ascii="Century Schoolbook" w:hAnsi="Century Schoolbook"/>
                        </w:rPr>
                      </w:pPr>
                      <w:r>
                        <w:rPr>
                          <w:rFonts w:ascii="Century Schoolbook" w:hAnsi="Century Schoolbook"/>
                        </w:rPr>
                        <w:t>June 21, 2012</w:t>
                      </w:r>
                    </w:p>
                  </w:txbxContent>
                </v:textbox>
              </v:shape>
            </w:pict>
          </mc:Fallback>
        </mc:AlternateContent>
      </w:r>
    </w:p>
    <w:p w14:paraId="52CBEF17" w14:textId="77777777" w:rsidR="00E27328" w:rsidRDefault="00E27328" w:rsidP="00AE2D43">
      <w:pPr>
        <w:spacing w:after="0"/>
        <w:jc w:val="center"/>
        <w:rPr>
          <w:rFonts w:ascii="Century Schoolbook" w:hAnsi="Century Schoolbook" w:cs="Arial"/>
        </w:rPr>
      </w:pPr>
    </w:p>
    <w:p w14:paraId="53BF0B0D" w14:textId="10CE3B77" w:rsidR="00AE2D43" w:rsidRDefault="000D1406" w:rsidP="00AE2D43">
      <w:pPr>
        <w:spacing w:after="0"/>
        <w:jc w:val="center"/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>SIDE LETTER</w:t>
      </w:r>
      <w:r w:rsidR="001B37D6">
        <w:rPr>
          <w:rFonts w:ascii="Century Schoolbook" w:hAnsi="Century Schoolbook" w:cs="Arial"/>
        </w:rPr>
        <w:t xml:space="preserve"> AGREEMENT BETWEEN</w:t>
      </w:r>
    </w:p>
    <w:p w14:paraId="6317CF02" w14:textId="77777777" w:rsidR="005B5101" w:rsidRPr="005B5101" w:rsidRDefault="005B5101" w:rsidP="00AE2D43">
      <w:pPr>
        <w:spacing w:after="0"/>
        <w:jc w:val="center"/>
        <w:rPr>
          <w:rFonts w:ascii="Century Schoolbook" w:hAnsi="Century Schoolbook" w:cs="Arial"/>
        </w:rPr>
      </w:pPr>
    </w:p>
    <w:p w14:paraId="236D5F0A" w14:textId="77777777" w:rsidR="00AE2D43" w:rsidRPr="005B5101" w:rsidRDefault="00AE2D43" w:rsidP="00AE2D43">
      <w:pPr>
        <w:spacing w:after="0"/>
        <w:jc w:val="center"/>
        <w:rPr>
          <w:rFonts w:ascii="Century Schoolbook" w:hAnsi="Century Schoolbook" w:cs="Arial"/>
        </w:rPr>
      </w:pPr>
      <w:r w:rsidRPr="005B5101">
        <w:rPr>
          <w:rFonts w:ascii="Century Schoolbook" w:hAnsi="Century Schoolbook" w:cs="Arial"/>
        </w:rPr>
        <w:t>COUNTY of SONOMA</w:t>
      </w:r>
    </w:p>
    <w:p w14:paraId="35E3B7E8" w14:textId="77777777" w:rsidR="00AE2D43" w:rsidRPr="005B5101" w:rsidRDefault="00AE2D43" w:rsidP="00AE2D43">
      <w:pPr>
        <w:spacing w:after="0"/>
        <w:jc w:val="center"/>
        <w:rPr>
          <w:rFonts w:ascii="Century Schoolbook" w:hAnsi="Century Schoolbook" w:cs="Arial"/>
        </w:rPr>
      </w:pPr>
      <w:r w:rsidRPr="005B5101">
        <w:rPr>
          <w:rFonts w:ascii="Century Schoolbook" w:hAnsi="Century Schoolbook" w:cs="Arial"/>
        </w:rPr>
        <w:t>AND</w:t>
      </w:r>
    </w:p>
    <w:p w14:paraId="7C131EBD" w14:textId="07843350" w:rsidR="00AE2D43" w:rsidRDefault="00EE4B7D" w:rsidP="00AE2D43">
      <w:pPr>
        <w:spacing w:after="0"/>
        <w:jc w:val="center"/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>ENGINEERS AND SCIENTISTS OF CALIFORNIA</w:t>
      </w:r>
      <w:r w:rsidR="001B37D6">
        <w:rPr>
          <w:rFonts w:ascii="Century Schoolbook" w:hAnsi="Century Schoolbook" w:cs="Arial"/>
        </w:rPr>
        <w:t xml:space="preserve">, LOCAL </w:t>
      </w:r>
      <w:r>
        <w:rPr>
          <w:rFonts w:ascii="Century Schoolbook" w:hAnsi="Century Schoolbook" w:cs="Arial"/>
        </w:rPr>
        <w:t>20</w:t>
      </w:r>
      <w:r w:rsidR="00AE2D43" w:rsidRPr="005B5101">
        <w:rPr>
          <w:rFonts w:ascii="Century Schoolbook" w:hAnsi="Century Schoolbook" w:cs="Arial"/>
        </w:rPr>
        <w:t xml:space="preserve"> (</w:t>
      </w:r>
      <w:r>
        <w:rPr>
          <w:rFonts w:ascii="Century Schoolbook" w:hAnsi="Century Schoolbook" w:cs="Arial"/>
        </w:rPr>
        <w:t>ESC</w:t>
      </w:r>
      <w:r w:rsidR="00AE2D43" w:rsidRPr="005B5101">
        <w:rPr>
          <w:rFonts w:ascii="Century Schoolbook" w:hAnsi="Century Schoolbook" w:cs="Arial"/>
        </w:rPr>
        <w:t>)</w:t>
      </w:r>
    </w:p>
    <w:p w14:paraId="26CF7293" w14:textId="7F6B2985" w:rsidR="00FC33B6" w:rsidRDefault="00FC33B6" w:rsidP="00AE2D43">
      <w:pPr>
        <w:spacing w:after="0"/>
        <w:jc w:val="center"/>
        <w:rPr>
          <w:rFonts w:ascii="Century Schoolbook" w:hAnsi="Century Schoolbook" w:cs="Arial"/>
        </w:rPr>
      </w:pPr>
    </w:p>
    <w:p w14:paraId="4D24D564" w14:textId="3B921667" w:rsidR="00FC33B6" w:rsidRPr="005B5101" w:rsidRDefault="00FC33B6" w:rsidP="00AE2D43">
      <w:pPr>
        <w:spacing w:after="0"/>
        <w:jc w:val="center"/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>RE: REGIONAL PARKS GENERAL PARKS MEM</w:t>
      </w:r>
      <w:bookmarkStart w:id="0" w:name="_GoBack"/>
      <w:bookmarkEnd w:id="0"/>
      <w:r>
        <w:rPr>
          <w:rFonts w:ascii="Century Schoolbook" w:hAnsi="Century Schoolbook" w:cs="Arial"/>
        </w:rPr>
        <w:t>BERSHIP</w:t>
      </w:r>
    </w:p>
    <w:p w14:paraId="048F223D" w14:textId="77777777" w:rsidR="00AE2D43" w:rsidRPr="005B5101" w:rsidRDefault="00AE2D43" w:rsidP="00AE2D43">
      <w:pPr>
        <w:spacing w:after="0"/>
        <w:jc w:val="center"/>
        <w:rPr>
          <w:rFonts w:ascii="Century Schoolbook" w:hAnsi="Century Schoolbook" w:cs="Arial"/>
        </w:rPr>
      </w:pPr>
    </w:p>
    <w:p w14:paraId="02212F18" w14:textId="7E26A651" w:rsidR="00AE2D43" w:rsidRPr="005B5101" w:rsidRDefault="00E27328" w:rsidP="00AE2D43">
      <w:pPr>
        <w:spacing w:after="0"/>
        <w:jc w:val="center"/>
        <w:rPr>
          <w:rFonts w:ascii="Century Schoolbook" w:hAnsi="Century Schoolbook" w:cs="Arial"/>
        </w:rPr>
      </w:pPr>
      <w:r w:rsidRPr="00E27328">
        <w:rPr>
          <w:rFonts w:ascii="Century Schoolbook" w:hAnsi="Century Schoolbook" w:cs="Arial"/>
        </w:rPr>
        <w:t>May 9</w:t>
      </w:r>
      <w:r w:rsidR="00AE2D43" w:rsidRPr="005B5101">
        <w:rPr>
          <w:rFonts w:ascii="Century Schoolbook" w:hAnsi="Century Schoolbook" w:cs="Arial"/>
        </w:rPr>
        <w:t>, 20</w:t>
      </w:r>
      <w:r w:rsidR="001B37D6">
        <w:rPr>
          <w:rFonts w:ascii="Century Schoolbook" w:hAnsi="Century Schoolbook" w:cs="Arial"/>
        </w:rPr>
        <w:t>23</w:t>
      </w:r>
    </w:p>
    <w:p w14:paraId="4E185049" w14:textId="77777777" w:rsidR="00AE2D43" w:rsidRPr="005B5101" w:rsidRDefault="00AE2D43" w:rsidP="00AE2D43">
      <w:pPr>
        <w:jc w:val="center"/>
        <w:rPr>
          <w:rFonts w:ascii="Century Schoolbook" w:hAnsi="Century Schoolbook" w:cs="Arial"/>
        </w:rPr>
      </w:pPr>
    </w:p>
    <w:p w14:paraId="0F0D41A7" w14:textId="2029A36D" w:rsidR="00FC33B6" w:rsidRDefault="001B37D6" w:rsidP="001B37D6">
      <w:pPr>
        <w:rPr>
          <w:rFonts w:ascii="Century Schoolbook" w:eastAsia="Calibri" w:hAnsi="Century Schoolbook" w:cs="Times New Roman"/>
        </w:rPr>
      </w:pPr>
      <w:r w:rsidRPr="001B37D6">
        <w:rPr>
          <w:rFonts w:ascii="Century Schoolbook" w:eastAsia="Calibri" w:hAnsi="Century Schoolbook" w:cs="Times New Roman"/>
        </w:rPr>
        <w:t xml:space="preserve">This side letter of agreement by and between the County of Sonoma ("County") and the </w:t>
      </w:r>
      <w:r w:rsidR="00EE4B7D">
        <w:rPr>
          <w:rFonts w:ascii="Century Schoolbook" w:eastAsia="Calibri" w:hAnsi="Century Schoolbook" w:cs="Times New Roman"/>
        </w:rPr>
        <w:t>Engineers and Scientists of California,</w:t>
      </w:r>
      <w:r w:rsidRPr="001B37D6">
        <w:rPr>
          <w:rFonts w:ascii="Century Schoolbook" w:eastAsia="Calibri" w:hAnsi="Century Schoolbook" w:cs="Times New Roman"/>
        </w:rPr>
        <w:t xml:space="preserve"> Local </w:t>
      </w:r>
      <w:r w:rsidR="00EE4B7D">
        <w:rPr>
          <w:rFonts w:ascii="Century Schoolbook" w:eastAsia="Calibri" w:hAnsi="Century Schoolbook" w:cs="Times New Roman"/>
        </w:rPr>
        <w:t>20</w:t>
      </w:r>
      <w:r w:rsidRPr="001B37D6">
        <w:rPr>
          <w:rFonts w:ascii="Century Schoolbook" w:eastAsia="Calibri" w:hAnsi="Century Schoolbook" w:cs="Times New Roman"/>
        </w:rPr>
        <w:t xml:space="preserve"> ("Union"), hereinafter collectively called "the parties</w:t>
      </w:r>
      <w:r w:rsidR="00FC33B6">
        <w:rPr>
          <w:rFonts w:ascii="Century Schoolbook" w:eastAsia="Calibri" w:hAnsi="Century Schoolbook" w:cs="Times New Roman"/>
        </w:rPr>
        <w:t>,” confirm the County will issue each bargaining unit member a Regional Parks General Parks Membership annually for each year of the contract:</w:t>
      </w:r>
    </w:p>
    <w:p w14:paraId="7BB122D3" w14:textId="77777777" w:rsidR="00FC33B6" w:rsidRDefault="00FC33B6" w:rsidP="001B37D6">
      <w:pPr>
        <w:rPr>
          <w:rFonts w:ascii="Century Schoolbook" w:eastAsia="Calibri" w:hAnsi="Century Schoolbook" w:cs="Times New Roman"/>
        </w:rPr>
      </w:pPr>
    </w:p>
    <w:p w14:paraId="40E2E616" w14:textId="77777777" w:rsidR="00FC33B6" w:rsidRDefault="00FC33B6" w:rsidP="00FC33B6">
      <w:pPr>
        <w:pStyle w:val="ListParagraph"/>
        <w:numPr>
          <w:ilvl w:val="0"/>
          <w:numId w:val="3"/>
        </w:numPr>
        <w:rPr>
          <w:rFonts w:ascii="Century Schoolbook" w:eastAsia="Calibri" w:hAnsi="Century Schoolbook" w:cs="Times New Roman"/>
        </w:rPr>
      </w:pPr>
      <w:r>
        <w:rPr>
          <w:rFonts w:ascii="Century Schoolbook" w:eastAsia="Calibri" w:hAnsi="Century Schoolbook" w:cs="Times New Roman"/>
        </w:rPr>
        <w:t>July 1, 2023</w:t>
      </w:r>
    </w:p>
    <w:p w14:paraId="79B782D4" w14:textId="77777777" w:rsidR="00FC33B6" w:rsidRDefault="00FC33B6" w:rsidP="00FC33B6">
      <w:pPr>
        <w:pStyle w:val="ListParagraph"/>
        <w:numPr>
          <w:ilvl w:val="0"/>
          <w:numId w:val="3"/>
        </w:numPr>
        <w:rPr>
          <w:rFonts w:ascii="Century Schoolbook" w:eastAsia="Calibri" w:hAnsi="Century Schoolbook" w:cs="Times New Roman"/>
        </w:rPr>
      </w:pPr>
      <w:r>
        <w:rPr>
          <w:rFonts w:ascii="Century Schoolbook" w:eastAsia="Calibri" w:hAnsi="Century Schoolbook" w:cs="Times New Roman"/>
        </w:rPr>
        <w:t>July 1, 2024</w:t>
      </w:r>
    </w:p>
    <w:p w14:paraId="65BB65AB" w14:textId="56C539B2" w:rsidR="00FC33B6" w:rsidRPr="00FC33B6" w:rsidRDefault="00FC33B6" w:rsidP="001B37D6">
      <w:pPr>
        <w:pStyle w:val="ListParagraph"/>
        <w:numPr>
          <w:ilvl w:val="0"/>
          <w:numId w:val="3"/>
        </w:numPr>
        <w:rPr>
          <w:rFonts w:ascii="Century Schoolbook" w:eastAsia="Calibri" w:hAnsi="Century Schoolbook" w:cs="Times New Roman"/>
        </w:rPr>
      </w:pPr>
      <w:r>
        <w:rPr>
          <w:rFonts w:ascii="Century Schoolbook" w:eastAsia="Calibri" w:hAnsi="Century Schoolbook" w:cs="Times New Roman"/>
        </w:rPr>
        <w:t>July 1, 2025</w:t>
      </w:r>
    </w:p>
    <w:p w14:paraId="586A04E5" w14:textId="77777777" w:rsidR="00FC33B6" w:rsidRDefault="00FC33B6" w:rsidP="001B37D6">
      <w:pPr>
        <w:rPr>
          <w:rFonts w:ascii="Century Schoolbook" w:eastAsia="Calibri" w:hAnsi="Century Schoolbook" w:cs="Times New Roman"/>
        </w:rPr>
      </w:pPr>
    </w:p>
    <w:p w14:paraId="07C087F2" w14:textId="5591E0CD" w:rsidR="001B37D6" w:rsidRDefault="001B37D6" w:rsidP="001B37D6">
      <w:pPr>
        <w:rPr>
          <w:rFonts w:ascii="Century Schoolbook" w:eastAsia="Calibri" w:hAnsi="Century Schoolbook" w:cs="Times New Roman"/>
        </w:rPr>
      </w:pPr>
      <w:r w:rsidRPr="001B37D6">
        <w:rPr>
          <w:rFonts w:ascii="Century Schoolbook" w:eastAsia="Calibri" w:hAnsi="Century Schoolbook" w:cs="Times New Roman"/>
        </w:rPr>
        <w:t>This side letter is subject to and will be in effect during the term of the successor MOU.</w:t>
      </w:r>
    </w:p>
    <w:p w14:paraId="58DE2A54" w14:textId="67434145" w:rsidR="00EF619B" w:rsidRDefault="00EF619B" w:rsidP="001B37D6">
      <w:pPr>
        <w:rPr>
          <w:rFonts w:ascii="Century Schoolbook" w:eastAsia="Calibri" w:hAnsi="Century Schoolbook" w:cs="Times New Roman"/>
        </w:rPr>
      </w:pPr>
    </w:p>
    <w:p w14:paraId="550129C0" w14:textId="0D840337" w:rsidR="00FC33B6" w:rsidRDefault="00FC33B6" w:rsidP="001B37D6">
      <w:pPr>
        <w:rPr>
          <w:rFonts w:ascii="Century Schoolbook" w:eastAsia="Calibri" w:hAnsi="Century Schoolbook" w:cs="Times New Roman"/>
        </w:rPr>
      </w:pPr>
    </w:p>
    <w:p w14:paraId="1C7C04A3" w14:textId="77777777" w:rsidR="00E27328" w:rsidRDefault="00E27328" w:rsidP="001B37D6">
      <w:pPr>
        <w:rPr>
          <w:rFonts w:ascii="Century Schoolbook" w:eastAsia="Calibri" w:hAnsi="Century Schoolbook" w:cs="Times New Roman"/>
        </w:rPr>
      </w:pPr>
    </w:p>
    <w:p w14:paraId="55BA15A8" w14:textId="77777777" w:rsidR="00FC33B6" w:rsidRPr="001B37D6" w:rsidRDefault="00FC33B6" w:rsidP="001B37D6">
      <w:pPr>
        <w:rPr>
          <w:rFonts w:ascii="Century Schoolbook" w:eastAsia="Calibri" w:hAnsi="Century Schoolbook" w:cs="Times New Roman"/>
        </w:rPr>
      </w:pPr>
    </w:p>
    <w:p w14:paraId="39F673F2" w14:textId="73C288D6" w:rsidR="00874791" w:rsidRDefault="00874791" w:rsidP="00874791">
      <w:pPr>
        <w:tabs>
          <w:tab w:val="left" w:pos="720"/>
          <w:tab w:val="left" w:pos="3852"/>
          <w:tab w:val="left" w:pos="7362"/>
          <w:tab w:val="left" w:pos="8982"/>
        </w:tabs>
        <w:suppressAutoHyphens/>
        <w:spacing w:line="240" w:lineRule="atLeast"/>
        <w:rPr>
          <w:rFonts w:ascii="Century Schoolbook" w:hAnsi="Century Schoolbook" w:cs="Arial"/>
        </w:rPr>
      </w:pPr>
      <w:r w:rsidRPr="00874791">
        <w:rPr>
          <w:rFonts w:ascii="Century Schoolbook" w:hAnsi="Century Schoolbook" w:cs="Arial"/>
        </w:rPr>
        <w:tab/>
        <w:t xml:space="preserve">                        </w:t>
      </w:r>
    </w:p>
    <w:p w14:paraId="05B43473" w14:textId="3A632C87" w:rsidR="00874791" w:rsidRPr="00874791" w:rsidRDefault="001B37D6" w:rsidP="00874791">
      <w:pPr>
        <w:tabs>
          <w:tab w:val="left" w:pos="720"/>
          <w:tab w:val="left" w:pos="3852"/>
          <w:tab w:val="left" w:pos="7362"/>
          <w:tab w:val="left" w:pos="8982"/>
        </w:tabs>
        <w:suppressAutoHyphens/>
        <w:spacing w:line="240" w:lineRule="atLeast"/>
        <w:rPr>
          <w:rFonts w:ascii="Century Schoolbook" w:hAnsi="Century Schoolbook" w:cs="Arial"/>
          <w:u w:val="single"/>
        </w:rPr>
      </w:pPr>
      <w:r w:rsidRPr="001B37D6">
        <w:rPr>
          <w:rFonts w:ascii="Century Schoolbook" w:hAnsi="Century Schoolbook" w:cs="Arial"/>
        </w:rPr>
        <w:tab/>
      </w:r>
      <w:r>
        <w:rPr>
          <w:rFonts w:ascii="Century Schoolbook" w:hAnsi="Century Schoolbook" w:cs="Arial"/>
          <w:u w:val="single"/>
        </w:rPr>
        <w:t xml:space="preserve">FOR THE </w:t>
      </w:r>
      <w:r w:rsidR="00874791" w:rsidRPr="00874791">
        <w:rPr>
          <w:rFonts w:ascii="Century Schoolbook" w:hAnsi="Century Schoolbook" w:cs="Arial"/>
          <w:u w:val="single"/>
        </w:rPr>
        <w:t>COUNTY</w:t>
      </w:r>
      <w:r w:rsidR="00874791" w:rsidRPr="00874791">
        <w:rPr>
          <w:rFonts w:ascii="Century Schoolbook" w:hAnsi="Century Schoolbook" w:cs="Arial"/>
        </w:rPr>
        <w:tab/>
        <w:t xml:space="preserve">                                     </w:t>
      </w:r>
      <w:r>
        <w:rPr>
          <w:rFonts w:ascii="Century Schoolbook" w:hAnsi="Century Schoolbook" w:cs="Arial"/>
          <w:u w:val="single"/>
        </w:rPr>
        <w:t>FOR THE UNION</w:t>
      </w:r>
    </w:p>
    <w:p w14:paraId="6D4CCAB5" w14:textId="77777777" w:rsidR="00874791" w:rsidRPr="00874791" w:rsidRDefault="00874791" w:rsidP="00874791">
      <w:pPr>
        <w:tabs>
          <w:tab w:val="left" w:pos="720"/>
          <w:tab w:val="left" w:pos="3852"/>
          <w:tab w:val="left" w:pos="7362"/>
          <w:tab w:val="left" w:pos="8982"/>
        </w:tabs>
        <w:suppressAutoHyphens/>
        <w:spacing w:line="240" w:lineRule="atLeast"/>
        <w:rPr>
          <w:rFonts w:ascii="Century Schoolbook" w:hAnsi="Century Schoolbook" w:cs="Arial"/>
        </w:rPr>
      </w:pPr>
    </w:p>
    <w:p w14:paraId="36098507" w14:textId="77777777" w:rsidR="00874791" w:rsidRPr="00874791" w:rsidRDefault="00874791" w:rsidP="00874791">
      <w:pPr>
        <w:tabs>
          <w:tab w:val="left" w:pos="720"/>
          <w:tab w:val="left" w:pos="3852"/>
          <w:tab w:val="left" w:pos="7362"/>
          <w:tab w:val="left" w:pos="8982"/>
        </w:tabs>
        <w:suppressAutoHyphens/>
        <w:spacing w:line="240" w:lineRule="atLeast"/>
        <w:rPr>
          <w:rFonts w:ascii="Century Schoolbook" w:hAnsi="Century Schoolbook" w:cs="Arial"/>
        </w:rPr>
      </w:pPr>
    </w:p>
    <w:p w14:paraId="524378D8" w14:textId="77777777" w:rsidR="00874791" w:rsidRPr="00874791" w:rsidRDefault="00874791" w:rsidP="00874791">
      <w:pPr>
        <w:tabs>
          <w:tab w:val="left" w:pos="720"/>
          <w:tab w:val="left" w:pos="3852"/>
          <w:tab w:val="left" w:pos="7362"/>
          <w:tab w:val="left" w:pos="8982"/>
        </w:tabs>
        <w:suppressAutoHyphens/>
        <w:spacing w:line="240" w:lineRule="atLeast"/>
        <w:rPr>
          <w:rFonts w:ascii="Century Schoolbook" w:hAnsi="Century Schoolbook" w:cs="Arial"/>
        </w:rPr>
      </w:pPr>
      <w:r w:rsidRPr="00874791">
        <w:rPr>
          <w:rFonts w:ascii="Century Schoolbook" w:hAnsi="Century Schoolbook" w:cs="Arial"/>
        </w:rPr>
        <w:t>___________________________</w:t>
      </w:r>
      <w:r>
        <w:rPr>
          <w:rFonts w:ascii="Century Schoolbook" w:hAnsi="Century Schoolbook" w:cs="Arial"/>
        </w:rPr>
        <w:t>_</w:t>
      </w:r>
      <w:r w:rsidRPr="00874791">
        <w:rPr>
          <w:rFonts w:ascii="Century Schoolbook" w:hAnsi="Century Schoolbook" w:cs="Arial"/>
        </w:rPr>
        <w:t>_</w:t>
      </w:r>
      <w:r w:rsidRPr="00874791">
        <w:rPr>
          <w:rFonts w:ascii="Century Schoolbook" w:hAnsi="Century Schoolbook" w:cs="Arial"/>
        </w:rPr>
        <w:tab/>
        <w:t xml:space="preserve">                      </w:t>
      </w:r>
      <w:r>
        <w:rPr>
          <w:rFonts w:ascii="Century Schoolbook" w:hAnsi="Century Schoolbook" w:cs="Arial"/>
        </w:rPr>
        <w:t xml:space="preserve">    </w:t>
      </w:r>
      <w:r w:rsidRPr="00874791">
        <w:rPr>
          <w:rFonts w:ascii="Century Schoolbook" w:hAnsi="Century Schoolbook" w:cs="Arial"/>
        </w:rPr>
        <w:t>_________________________</w:t>
      </w:r>
      <w:r>
        <w:rPr>
          <w:rFonts w:ascii="Century Schoolbook" w:hAnsi="Century Schoolbook" w:cs="Arial"/>
        </w:rPr>
        <w:t>___</w:t>
      </w:r>
    </w:p>
    <w:p w14:paraId="017FE7FD" w14:textId="77777777" w:rsidR="00874791" w:rsidRPr="00874791" w:rsidRDefault="00874791" w:rsidP="00874791">
      <w:pPr>
        <w:tabs>
          <w:tab w:val="left" w:pos="720"/>
          <w:tab w:val="left" w:pos="3852"/>
          <w:tab w:val="left" w:pos="7362"/>
          <w:tab w:val="left" w:pos="8982"/>
        </w:tabs>
        <w:suppressAutoHyphens/>
        <w:spacing w:line="240" w:lineRule="atLeast"/>
        <w:rPr>
          <w:rFonts w:ascii="Century Schoolbook" w:hAnsi="Century Schoolbook" w:cs="Arial"/>
        </w:rPr>
      </w:pPr>
    </w:p>
    <w:p w14:paraId="22F38F82" w14:textId="77777777" w:rsidR="00874791" w:rsidRPr="00874791" w:rsidRDefault="00874791" w:rsidP="00874791">
      <w:pPr>
        <w:tabs>
          <w:tab w:val="left" w:pos="720"/>
          <w:tab w:val="left" w:pos="3852"/>
          <w:tab w:val="left" w:pos="7362"/>
          <w:tab w:val="left" w:pos="8982"/>
        </w:tabs>
        <w:suppressAutoHyphens/>
        <w:spacing w:line="240" w:lineRule="atLeast"/>
        <w:rPr>
          <w:rFonts w:ascii="Century Schoolbook" w:hAnsi="Century Schoolbook" w:cs="Arial"/>
        </w:rPr>
      </w:pPr>
    </w:p>
    <w:p w14:paraId="2FBA10B8" w14:textId="5E0AAC0F" w:rsidR="000572A4" w:rsidRPr="00EF619B" w:rsidRDefault="00874791" w:rsidP="00EF619B">
      <w:pPr>
        <w:tabs>
          <w:tab w:val="left" w:pos="720"/>
          <w:tab w:val="left" w:pos="3852"/>
          <w:tab w:val="left" w:pos="7362"/>
          <w:tab w:val="left" w:pos="8982"/>
        </w:tabs>
        <w:suppressAutoHyphens/>
        <w:spacing w:line="240" w:lineRule="atLeast"/>
        <w:rPr>
          <w:rFonts w:ascii="Century Schoolbook" w:hAnsi="Century Schoolbook" w:cs="Arial"/>
        </w:rPr>
      </w:pPr>
      <w:r w:rsidRPr="00874791">
        <w:rPr>
          <w:rFonts w:ascii="Century Schoolbook" w:hAnsi="Century Schoolbook" w:cs="Arial"/>
        </w:rPr>
        <w:t>DATE:</w:t>
      </w:r>
      <w:r w:rsidRPr="00874791">
        <w:rPr>
          <w:rFonts w:ascii="Century Schoolbook" w:hAnsi="Century Schoolbook" w:cs="Arial"/>
        </w:rPr>
        <w:tab/>
        <w:t>______________________</w:t>
      </w:r>
      <w:r w:rsidRPr="00874791">
        <w:rPr>
          <w:rFonts w:ascii="Century Schoolbook" w:hAnsi="Century Schoolbook" w:cs="Arial"/>
        </w:rPr>
        <w:tab/>
        <w:t xml:space="preserve">    </w:t>
      </w:r>
      <w:r>
        <w:rPr>
          <w:rFonts w:ascii="Century Schoolbook" w:hAnsi="Century Schoolbook" w:cs="Arial"/>
        </w:rPr>
        <w:t xml:space="preserve">                </w:t>
      </w:r>
      <w:r w:rsidRPr="00874791">
        <w:rPr>
          <w:rFonts w:ascii="Century Schoolbook" w:hAnsi="Century Schoolbook" w:cs="Arial"/>
        </w:rPr>
        <w:t xml:space="preserve">DATE: _________________________                                            </w:t>
      </w:r>
      <w:r w:rsidRPr="00874791">
        <w:rPr>
          <w:rFonts w:ascii="Century Schoolbook" w:hAnsi="Century Schoolbook" w:cs="Arial"/>
        </w:rPr>
        <w:tab/>
      </w:r>
    </w:p>
    <w:sectPr w:rsidR="000572A4" w:rsidRPr="00EF619B" w:rsidSect="00825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5F128" w14:textId="77777777" w:rsidR="00BF53A2" w:rsidRDefault="00BF53A2" w:rsidP="00BF53A2">
      <w:pPr>
        <w:spacing w:after="0" w:line="240" w:lineRule="auto"/>
      </w:pPr>
      <w:r>
        <w:separator/>
      </w:r>
    </w:p>
  </w:endnote>
  <w:endnote w:type="continuationSeparator" w:id="0">
    <w:p w14:paraId="3279EA6C" w14:textId="77777777" w:rsidR="00BF53A2" w:rsidRDefault="00BF53A2" w:rsidP="00BF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A5C1C" w14:textId="77777777" w:rsidR="00BF53A2" w:rsidRDefault="00BF5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D14CE" w14:textId="77777777" w:rsidR="00BF53A2" w:rsidRDefault="00BF53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9ED0B" w14:textId="77777777" w:rsidR="00BF53A2" w:rsidRDefault="00BF5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4F7AE" w14:textId="77777777" w:rsidR="00BF53A2" w:rsidRDefault="00BF53A2" w:rsidP="00BF53A2">
      <w:pPr>
        <w:spacing w:after="0" w:line="240" w:lineRule="auto"/>
      </w:pPr>
      <w:r>
        <w:separator/>
      </w:r>
    </w:p>
  </w:footnote>
  <w:footnote w:type="continuationSeparator" w:id="0">
    <w:p w14:paraId="72418E73" w14:textId="77777777" w:rsidR="00BF53A2" w:rsidRDefault="00BF53A2" w:rsidP="00BF5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BFD6E" w14:textId="3847F98C" w:rsidR="00BF53A2" w:rsidRDefault="00BF5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2A9A9" w14:textId="3C3D46A0" w:rsidR="00BF53A2" w:rsidRDefault="00BF53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3BA51" w14:textId="682D98B3" w:rsidR="00BF53A2" w:rsidRDefault="00BF5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50D"/>
    <w:multiLevelType w:val="hybridMultilevel"/>
    <w:tmpl w:val="4E6C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01DCE"/>
    <w:multiLevelType w:val="hybridMultilevel"/>
    <w:tmpl w:val="6046C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7316E5"/>
    <w:multiLevelType w:val="hybridMultilevel"/>
    <w:tmpl w:val="F2EC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2A4"/>
    <w:rsid w:val="000572A4"/>
    <w:rsid w:val="000D1406"/>
    <w:rsid w:val="001A482F"/>
    <w:rsid w:val="001B37D6"/>
    <w:rsid w:val="002070C9"/>
    <w:rsid w:val="0021408D"/>
    <w:rsid w:val="00320CB2"/>
    <w:rsid w:val="00327549"/>
    <w:rsid w:val="00387C56"/>
    <w:rsid w:val="003F65A8"/>
    <w:rsid w:val="004025CD"/>
    <w:rsid w:val="00413379"/>
    <w:rsid w:val="004368D7"/>
    <w:rsid w:val="00475D98"/>
    <w:rsid w:val="00557018"/>
    <w:rsid w:val="005B5101"/>
    <w:rsid w:val="006905C0"/>
    <w:rsid w:val="007A0DE5"/>
    <w:rsid w:val="00821D95"/>
    <w:rsid w:val="00825F59"/>
    <w:rsid w:val="00874791"/>
    <w:rsid w:val="00A53BF9"/>
    <w:rsid w:val="00A6460F"/>
    <w:rsid w:val="00AE2D43"/>
    <w:rsid w:val="00BA590D"/>
    <w:rsid w:val="00BD0AAB"/>
    <w:rsid w:val="00BF53A2"/>
    <w:rsid w:val="00DE21C8"/>
    <w:rsid w:val="00E03B00"/>
    <w:rsid w:val="00E2249E"/>
    <w:rsid w:val="00E27328"/>
    <w:rsid w:val="00EE4B7D"/>
    <w:rsid w:val="00EF619B"/>
    <w:rsid w:val="00FA7C12"/>
    <w:rsid w:val="00FC33B6"/>
    <w:rsid w:val="00FD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D056BB"/>
  <w15:chartTrackingRefBased/>
  <w15:docId w15:val="{F44E5BC3-8477-4115-8844-3B6BAEF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72A4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33B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3A2"/>
  </w:style>
  <w:style w:type="paragraph" w:styleId="Footer">
    <w:name w:val="footer"/>
    <w:basedOn w:val="Normal"/>
    <w:link w:val="FooterChar"/>
    <w:uiPriority w:val="99"/>
    <w:unhideWhenUsed/>
    <w:rsid w:val="00BF5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County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 Mills</dc:creator>
  <cp:keywords/>
  <dc:description/>
  <cp:lastModifiedBy>Tony Walls</cp:lastModifiedBy>
  <cp:revision>11</cp:revision>
  <cp:lastPrinted>2016-05-13T18:07:00Z</cp:lastPrinted>
  <dcterms:created xsi:type="dcterms:W3CDTF">2023-04-26T20:10:00Z</dcterms:created>
  <dcterms:modified xsi:type="dcterms:W3CDTF">2023-05-09T18:42:00Z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